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F7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35E2222" wp14:editId="2D506D7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273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26BB08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1F5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D8F34" w14:textId="10C45E10" w:rsidR="00000000" w:rsidRDefault="0021352F">
            <w:pPr>
              <w:rPr>
                <w:rFonts w:eastAsia="Times New Roman"/>
              </w:rPr>
            </w:pPr>
            <w:r>
              <w:rPr>
                <w:rStyle w:val="Forte"/>
              </w:rPr>
              <w:t>08/07/2025</w:t>
            </w:r>
          </w:p>
        </w:tc>
      </w:tr>
    </w:tbl>
    <w:p w14:paraId="486027C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BE3A78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9DFD5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30DE280" w14:textId="77777777" w:rsidR="00000000" w:rsidRDefault="00000000">
      <w:pPr>
        <w:pStyle w:val="NormalWeb"/>
      </w:pPr>
      <w:r>
        <w:rPr>
          <w:rStyle w:val="Forte"/>
        </w:rPr>
        <w:t>ESCOLA TÉCNICA ESTADUAL DOUTOR CELSO CHARURI – CAPÃO BONITO</w:t>
      </w:r>
    </w:p>
    <w:p w14:paraId="26B7432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F983CA2" w14:textId="77777777" w:rsidR="00000000" w:rsidRDefault="00000000">
      <w:pPr>
        <w:pStyle w:val="NormalWeb"/>
      </w:pPr>
      <w:r>
        <w:rPr>
          <w:rStyle w:val="Forte"/>
        </w:rPr>
        <w:t>EDITAL Nº 124/03/2025 – PROCESSO Nº 136.00087187/2025–97</w:t>
      </w:r>
    </w:p>
    <w:p w14:paraId="6E5AEA4A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30DB181D" w14:textId="77777777" w:rsidR="00000000" w:rsidRDefault="00000000">
      <w:pPr>
        <w:pStyle w:val="NormalWeb"/>
      </w:pPr>
      <w:r>
        <w:t>O Diretor da ESCOLA TÉCNICA ESTADUAL DOUTOR CELSO CHARURI, da cidade de CAPÃO BONITO,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6038D47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F3CDC4E" w14:textId="77777777" w:rsidR="00000000" w:rsidRDefault="00000000">
      <w:pPr>
        <w:pStyle w:val="NormalWeb"/>
      </w:pPr>
      <w:r>
        <w:t> </w:t>
      </w:r>
    </w:p>
    <w:p w14:paraId="5CDCAA2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8795458" w14:textId="77777777" w:rsidR="00000000" w:rsidRDefault="00000000">
      <w:pPr>
        <w:pStyle w:val="NormalWeb"/>
      </w:pPr>
      <w:r>
        <w:lastRenderedPageBreak/>
        <w:t xml:space="preserve">649 – MATEMÁTICA (BNCC/ ETIM / MTEC / EM COM </w:t>
      </w:r>
      <w:proofErr w:type="gramStart"/>
      <w:r>
        <w:t>ÊNFASES)(</w:t>
      </w:r>
      <w:proofErr w:type="gramEnd"/>
      <w:r>
        <w:t>ENSINO MÉDIO (BNCC/ETIM/MTEC/AMS/COM ÊNFASES/ITINERÁRIOS FORMATIVOS/PROJETOS DE APROFUNDAMENTO/PD))</w:t>
      </w:r>
    </w:p>
    <w:p w14:paraId="01A57F33" w14:textId="77777777" w:rsidR="00000000" w:rsidRDefault="00000000">
      <w:pPr>
        <w:pStyle w:val="NormalWeb"/>
      </w:pPr>
      <w:r>
        <w:t> </w:t>
      </w:r>
    </w:p>
    <w:p w14:paraId="450D8917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CIRILO ARCANJO RAMOS / MG–2.240.673 / 37569236653 / 43,00; </w:t>
      </w:r>
      <w:r>
        <w:br/>
        <w:t xml:space="preserve">1 / FREDERICO HENRIQUE DE OLIVEIRA AZEVEDO / 98010330128 / 95751394372 / 29,50; </w:t>
      </w:r>
      <w:r>
        <w:br/>
        <w:t xml:space="preserve">5 / IGOR GUILHERME VEIGA / 531799074 / 44671596814 / 24,00; </w:t>
      </w:r>
      <w:r>
        <w:br/>
        <w:t xml:space="preserve">6 / LEANDRO TAVARES DA SILVA / 439495398 / 36956646811 / 20,00; </w:t>
      </w:r>
    </w:p>
    <w:p w14:paraId="33510EB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58057491X / 47611865854 / Não efetuou upload do Memorial Circunstanciado e documentação comprobatória.; </w:t>
      </w:r>
      <w:r>
        <w:br/>
        <w:t xml:space="preserve">4 / 23062611–7 / 13893433830 / Não efetuou upload do Memorial Circunstanciado e documentação comprobatória.; </w:t>
      </w:r>
    </w:p>
    <w:p w14:paraId="47AEAC91" w14:textId="77777777" w:rsidR="00000000" w:rsidRDefault="00000000">
      <w:pPr>
        <w:pStyle w:val="NormalWeb"/>
      </w:pPr>
      <w:r>
        <w:t> </w:t>
      </w:r>
    </w:p>
    <w:p w14:paraId="131F1CF5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BA69429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08EA25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CELSO CHARURI</w:t>
      </w:r>
    </w:p>
    <w:p w14:paraId="6AF7AFD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PERICLES DE FREITAS Nº 296 </w:t>
      </w:r>
      <w:r>
        <w:br/>
        <w:t>BAIRRO: TERRAS DO EMBIRUÇU – CEP: 18304–750 – CIDADE: CAPÃO BONITO</w:t>
      </w:r>
    </w:p>
    <w:p w14:paraId="3B218DB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15/07/2025</w:t>
      </w:r>
    </w:p>
    <w:p w14:paraId="114691C1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09:30</w:t>
      </w:r>
    </w:p>
    <w:p w14:paraId="5B525EA5" w14:textId="773E594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433A54">
        <w:t xml:space="preserve"> minutos</w:t>
      </w:r>
    </w:p>
    <w:p w14:paraId="0205CF5D" w14:textId="77777777" w:rsidR="00000000" w:rsidRDefault="00000000">
      <w:pPr>
        <w:pStyle w:val="NormalWeb"/>
      </w:pPr>
      <w:r>
        <w:t> </w:t>
      </w:r>
    </w:p>
    <w:p w14:paraId="33F0DA15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9EB336B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F206DE9" w14:textId="77777777" w:rsidR="00000000" w:rsidRDefault="00000000">
      <w:pPr>
        <w:pStyle w:val="NormalWeb"/>
      </w:pPr>
      <w:r>
        <w:t>1– Sequências numéricas:</w:t>
      </w:r>
    </w:p>
    <w:p w14:paraId="6A25358B" w14:textId="77777777" w:rsidR="00000000" w:rsidRDefault="00000000">
      <w:pPr>
        <w:pStyle w:val="NormalWeb"/>
      </w:pPr>
      <w:r>
        <w:t>   – Conceitos;</w:t>
      </w:r>
    </w:p>
    <w:p w14:paraId="308414A7" w14:textId="77777777" w:rsidR="00000000" w:rsidRDefault="00000000">
      <w:pPr>
        <w:pStyle w:val="NormalWeb"/>
      </w:pPr>
      <w:r>
        <w:t>   – Progressões Aritméticas (P.A);</w:t>
      </w:r>
    </w:p>
    <w:p w14:paraId="56190782" w14:textId="77777777" w:rsidR="00000000" w:rsidRDefault="00000000">
      <w:pPr>
        <w:pStyle w:val="NormalWeb"/>
      </w:pPr>
      <w:r>
        <w:t>   – Progressões Geométricas (P.G).</w:t>
      </w:r>
    </w:p>
    <w:p w14:paraId="1941F2F3" w14:textId="77777777" w:rsidR="00000000" w:rsidRDefault="00000000">
      <w:pPr>
        <w:pStyle w:val="NormalWeb"/>
      </w:pPr>
      <w:r>
        <w:t>2– Figuras geométricas:</w:t>
      </w:r>
    </w:p>
    <w:p w14:paraId="12121D43" w14:textId="77777777" w:rsidR="00000000" w:rsidRDefault="00000000">
      <w:pPr>
        <w:pStyle w:val="NormalWeb"/>
      </w:pPr>
      <w:r>
        <w:t>   – Polígonos e polígonos regulares;</w:t>
      </w:r>
    </w:p>
    <w:p w14:paraId="5BF943AB" w14:textId="77777777" w:rsidR="00000000" w:rsidRDefault="00000000">
      <w:pPr>
        <w:pStyle w:val="NormalWeb"/>
      </w:pPr>
      <w:r>
        <w:t>   – Área e perímetro.</w:t>
      </w:r>
    </w:p>
    <w:p w14:paraId="04A5D709" w14:textId="77777777" w:rsidR="00000000" w:rsidRDefault="00000000">
      <w:pPr>
        <w:pStyle w:val="NormalWeb"/>
      </w:pPr>
      <w:r>
        <w:t>3– Noções de combinatória:</w:t>
      </w:r>
    </w:p>
    <w:p w14:paraId="69371490" w14:textId="77777777" w:rsidR="00000000" w:rsidRDefault="00000000">
      <w:pPr>
        <w:pStyle w:val="NormalWeb"/>
      </w:pPr>
      <w:r>
        <w:t>   – Princípio multiplicativo e princípio aditivo;</w:t>
      </w:r>
    </w:p>
    <w:p w14:paraId="011CBD2C" w14:textId="77777777" w:rsidR="00000000" w:rsidRDefault="00000000">
      <w:pPr>
        <w:pStyle w:val="NormalWeb"/>
      </w:pPr>
      <w:r>
        <w:t>   – Fatorial;</w:t>
      </w:r>
    </w:p>
    <w:p w14:paraId="4691E0D4" w14:textId="77777777" w:rsidR="00000000" w:rsidRDefault="00000000">
      <w:pPr>
        <w:pStyle w:val="NormalWeb"/>
      </w:pPr>
      <w:r>
        <w:t>   – Arranjos;</w:t>
      </w:r>
    </w:p>
    <w:p w14:paraId="656B066C" w14:textId="77777777" w:rsidR="00000000" w:rsidRDefault="00000000">
      <w:pPr>
        <w:pStyle w:val="NormalWeb"/>
      </w:pPr>
      <w:r>
        <w:t>   – Permutação;</w:t>
      </w:r>
    </w:p>
    <w:p w14:paraId="55E247A2" w14:textId="77777777" w:rsidR="00000000" w:rsidRDefault="00000000">
      <w:pPr>
        <w:pStyle w:val="NormalWeb"/>
      </w:pPr>
      <w:r>
        <w:t>   – Combinações.</w:t>
      </w:r>
    </w:p>
    <w:p w14:paraId="64E2E8FE" w14:textId="77777777" w:rsidR="00000000" w:rsidRDefault="00000000">
      <w:pPr>
        <w:pStyle w:val="NormalWeb"/>
      </w:pPr>
      <w:r>
        <w:t> </w:t>
      </w:r>
    </w:p>
    <w:p w14:paraId="70113BA0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02963C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EE5D6D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B638124" w14:textId="44C8A991" w:rsidR="00A84294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A84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54"/>
    <w:rsid w:val="0021352F"/>
    <w:rsid w:val="00433A54"/>
    <w:rsid w:val="00A84294"/>
    <w:rsid w:val="00D8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31A96"/>
  <w15:chartTrackingRefBased/>
  <w15:docId w15:val="{6317BA52-5E7B-45A8-9B0C-02D9E2D8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2025-07-07T10:42:00Z</dcterms:created>
  <dcterms:modified xsi:type="dcterms:W3CDTF">2025-07-07T10:43:00Z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2025-07-07T10:43:08Z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56526ae3-7579-4bba-b017-5c8458a896af</vt:lpwstr>
  </property>
  <property fmtid="{D5CDD505-2E9C-101B-9397-08002B2CF9AE}" pid="8" name="MSIP_Label_ff380b4d-8a71-4241-982c-3816ad3ce8fc_ContentBits">
    <vt:lpwstr>0</vt:lpwstr>
  </property>
</Properties>
</file>